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9C7C" w14:textId="77777777" w:rsidR="00E0726C" w:rsidRPr="00E75989" w:rsidRDefault="00000000" w:rsidP="00E0726C">
      <w:pPr>
        <w:jc w:val="thaiDistribute"/>
        <w:rPr>
          <w:rFonts w:ascii="TH SarabunIT๙" w:eastAsia="SimSun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eastAsia="SimSun" w:hAnsi="TH SarabunIT๙" w:cs="TH SarabunIT๙"/>
          <w:b/>
          <w:bCs/>
          <w:noProof/>
          <w:sz w:val="32"/>
          <w:szCs w:val="32"/>
          <w:u w:val="single"/>
        </w:rPr>
        <w:object w:dxaOrig="1440" w:dyaOrig="1440" w14:anchorId="25B9DF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4.65pt;margin-top:-16.5pt;width:69.75pt;height:69.75pt;z-index:251659264;mso-position-horizontal-relative:text;mso-position-vertical-relative:text" fillcolor="window">
            <v:imagedata r:id="rId6" o:title=""/>
          </v:shape>
          <o:OLEObject Type="Embed" ProgID="Word.Picture.8" ShapeID="_x0000_s1027" DrawAspect="Content" ObjectID="_1740405114" r:id="rId7"/>
        </w:object>
      </w:r>
      <w:r w:rsidR="00E0726C" w:rsidRPr="00E75989">
        <w:rPr>
          <w:rFonts w:ascii="TH SarabunIT๙" w:eastAsia="SimSun" w:hAnsi="TH SarabunIT๙" w:cs="TH SarabunIT๙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F9746" wp14:editId="5F1B429A">
                <wp:simplePos x="0" y="0"/>
                <wp:positionH relativeFrom="column">
                  <wp:posOffset>5514975</wp:posOffset>
                </wp:positionH>
                <wp:positionV relativeFrom="paragraph">
                  <wp:posOffset>-594995</wp:posOffset>
                </wp:positionV>
                <wp:extent cx="333375" cy="333375"/>
                <wp:effectExtent l="0" t="0" r="9525" b="952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30065A" id="สี่เหลี่ยมผืนผ้า 1" o:spid="_x0000_s1026" style="position:absolute;margin-left:434.25pt;margin-top:-46.85pt;width:26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" fillcolor="white [3212]" stroked="f" strokeweight="1pt"/>
            </w:pict>
          </mc:Fallback>
        </mc:AlternateContent>
      </w:r>
    </w:p>
    <w:p w14:paraId="4B353A48" w14:textId="77777777" w:rsidR="00E0726C" w:rsidRPr="00E75989" w:rsidRDefault="00E0726C" w:rsidP="00E0726C">
      <w:pPr>
        <w:rPr>
          <w:rFonts w:ascii="TH SarabunIT๙" w:eastAsia="SimSun" w:hAnsi="TH SarabunIT๙" w:cs="TH SarabunIT๙"/>
          <w:b/>
          <w:bCs/>
          <w:sz w:val="32"/>
          <w:szCs w:val="32"/>
        </w:rPr>
      </w:pPr>
    </w:p>
    <w:p w14:paraId="5409B1F3" w14:textId="77777777" w:rsidR="00E0726C" w:rsidRPr="00E75989" w:rsidRDefault="00E0726C" w:rsidP="00E0726C">
      <w:pPr>
        <w:spacing w:after="120"/>
        <w:jc w:val="center"/>
        <w:rPr>
          <w:rFonts w:ascii="TH SarabunIT๙" w:eastAsia="SimSun" w:hAnsi="TH SarabunIT๙" w:cs="TH SarabunIT๙"/>
          <w:b/>
          <w:bCs/>
          <w:sz w:val="32"/>
          <w:szCs w:val="32"/>
        </w:rPr>
      </w:pPr>
      <w:r w:rsidRPr="00E75989">
        <w:rPr>
          <w:rFonts w:ascii="TH SarabunIT๙" w:eastAsia="SimSun" w:hAnsi="TH SarabunIT๙" w:cs="TH SarabunIT๙"/>
          <w:b/>
          <w:bCs/>
          <w:sz w:val="32"/>
          <w:szCs w:val="32"/>
          <w:cs/>
        </w:rPr>
        <w:t>คำสั่งโรงเรียนน้ำเกลี้ยงวิทยา</w:t>
      </w:r>
    </w:p>
    <w:p w14:paraId="12FC904C" w14:textId="14D4F3B9" w:rsidR="00E0726C" w:rsidRPr="00E75989" w:rsidRDefault="00E0726C" w:rsidP="00E0726C">
      <w:pPr>
        <w:spacing w:after="120"/>
        <w:jc w:val="center"/>
        <w:rPr>
          <w:rFonts w:ascii="TH SarabunIT๙" w:eastAsia="SimSun" w:hAnsi="TH SarabunIT๙" w:cs="TH SarabunIT๙"/>
          <w:b/>
          <w:bCs/>
          <w:sz w:val="32"/>
          <w:szCs w:val="32"/>
        </w:rPr>
      </w:pPr>
      <w:r w:rsidRPr="00E75989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ที่ </w:t>
      </w:r>
      <w:r w:rsidR="000C493C">
        <w:rPr>
          <w:rFonts w:ascii="TH SarabunIT๙" w:eastAsia="SimSun" w:hAnsi="TH SarabunIT๙" w:cs="TH SarabunIT๙" w:hint="cs"/>
          <w:b/>
          <w:bCs/>
          <w:sz w:val="32"/>
          <w:szCs w:val="32"/>
          <w:cs/>
        </w:rPr>
        <w:t>06</w:t>
      </w:r>
      <w:r w:rsidR="00F95AC4">
        <w:rPr>
          <w:rFonts w:ascii="TH SarabunIT๙" w:eastAsia="SimSun" w:hAnsi="TH SarabunIT๙" w:cs="TH SarabunIT๙" w:hint="cs"/>
          <w:b/>
          <w:bCs/>
          <w:sz w:val="32"/>
          <w:szCs w:val="32"/>
          <w:cs/>
        </w:rPr>
        <w:t>4</w:t>
      </w:r>
      <w:r w:rsidRPr="00E75989">
        <w:rPr>
          <w:rFonts w:ascii="TH SarabunIT๙" w:eastAsia="SimSun" w:hAnsi="TH SarabunIT๙" w:cs="TH SarabunIT๙"/>
          <w:b/>
          <w:bCs/>
          <w:sz w:val="32"/>
          <w:szCs w:val="32"/>
          <w:cs/>
        </w:rPr>
        <w:t>/๒๕๖</w:t>
      </w:r>
      <w:r w:rsidR="00F95AC4">
        <w:rPr>
          <w:rFonts w:ascii="TH SarabunIT๙" w:eastAsia="SimSun" w:hAnsi="TH SarabunIT๙" w:cs="TH SarabunIT๙" w:hint="cs"/>
          <w:b/>
          <w:bCs/>
          <w:sz w:val="32"/>
          <w:szCs w:val="32"/>
          <w:cs/>
        </w:rPr>
        <w:t>5</w:t>
      </w:r>
    </w:p>
    <w:p w14:paraId="7E385EFD" w14:textId="77777777" w:rsidR="00E0726C" w:rsidRPr="00E75989" w:rsidRDefault="00E0726C" w:rsidP="00E0726C">
      <w:pPr>
        <w:spacing w:after="120"/>
        <w:jc w:val="center"/>
        <w:rPr>
          <w:rFonts w:ascii="TH SarabunIT๙" w:eastAsia="SimSun" w:hAnsi="TH SarabunIT๙" w:cs="TH SarabunIT๙"/>
          <w:b/>
          <w:bCs/>
          <w:sz w:val="32"/>
          <w:szCs w:val="32"/>
        </w:rPr>
      </w:pPr>
      <w:r w:rsidRPr="00E75989">
        <w:rPr>
          <w:rFonts w:ascii="TH SarabunIT๙" w:eastAsia="SimSun" w:hAnsi="TH SarabunIT๙" w:cs="TH SarabunIT๙"/>
          <w:b/>
          <w:bCs/>
          <w:sz w:val="32"/>
          <w:szCs w:val="32"/>
          <w:cs/>
        </w:rPr>
        <w:t>เรื่อง  แต่งตั้งและมอบหมายหน้าที่ปฏิบัติราชการของข้าราชการครูและบุคลากรทางการศึกษา</w:t>
      </w:r>
    </w:p>
    <w:p w14:paraId="53A116A1" w14:textId="13C97274" w:rsidR="00E0726C" w:rsidRPr="00E75989" w:rsidRDefault="00E0726C" w:rsidP="00E0726C">
      <w:pPr>
        <w:spacing w:after="120"/>
        <w:jc w:val="center"/>
        <w:rPr>
          <w:rFonts w:ascii="TH SarabunIT๙" w:eastAsia="SimSun" w:hAnsi="TH SarabunIT๙" w:cs="TH SarabunIT๙" w:hint="cs"/>
          <w:b/>
          <w:bCs/>
          <w:sz w:val="32"/>
          <w:szCs w:val="32"/>
          <w:cs/>
        </w:rPr>
      </w:pPr>
      <w:r w:rsidRPr="00E75989">
        <w:rPr>
          <w:rFonts w:ascii="TH SarabunIT๙" w:eastAsia="SimSun" w:hAnsi="TH SarabunIT๙" w:cs="TH SarabunIT๙"/>
          <w:b/>
          <w:bCs/>
          <w:sz w:val="32"/>
          <w:szCs w:val="32"/>
          <w:cs/>
        </w:rPr>
        <w:t>ปีการศึกษา  ๒๕๖</w:t>
      </w:r>
      <w:r w:rsidR="00F95AC4">
        <w:rPr>
          <w:rFonts w:ascii="TH SarabunIT๙" w:eastAsia="SimSun" w:hAnsi="TH SarabunIT๙" w:cs="TH SarabunIT๙" w:hint="cs"/>
          <w:b/>
          <w:bCs/>
          <w:sz w:val="32"/>
          <w:szCs w:val="32"/>
          <w:cs/>
        </w:rPr>
        <w:t>5</w:t>
      </w:r>
      <w:r w:rsidR="0025731B">
        <w:rPr>
          <w:rFonts w:ascii="TH SarabunIT๙" w:eastAsia="SimSun" w:hAnsi="TH SarabunIT๙" w:cs="TH SarabunIT๙"/>
          <w:b/>
          <w:bCs/>
          <w:sz w:val="32"/>
          <w:szCs w:val="32"/>
        </w:rPr>
        <w:t xml:space="preserve"> </w:t>
      </w:r>
      <w:r w:rsidR="0025731B">
        <w:rPr>
          <w:rFonts w:ascii="TH SarabunIT๙" w:eastAsia="SimSun" w:hAnsi="TH SarabunIT๙" w:cs="TH SarabunIT๙" w:hint="cs"/>
          <w:b/>
          <w:bCs/>
          <w:sz w:val="32"/>
          <w:szCs w:val="32"/>
          <w:cs/>
        </w:rPr>
        <w:t>(ฉบับปรับปรุง)</w:t>
      </w:r>
    </w:p>
    <w:p w14:paraId="65EE0F1A" w14:textId="77777777" w:rsidR="00E0726C" w:rsidRPr="00E75989" w:rsidRDefault="00E0726C" w:rsidP="00E0726C">
      <w:pPr>
        <w:ind w:left="1440" w:firstLine="720"/>
        <w:jc w:val="thaiDistribute"/>
        <w:rPr>
          <w:rFonts w:ascii="TH SarabunIT๙" w:eastAsia="SimSun" w:hAnsi="TH SarabunIT๙" w:cs="TH SarabunIT๙"/>
          <w:b/>
          <w:bCs/>
          <w:sz w:val="32"/>
          <w:szCs w:val="32"/>
        </w:rPr>
      </w:pPr>
      <w:r w:rsidRPr="00E75989">
        <w:rPr>
          <w:rFonts w:ascii="TH SarabunIT๙" w:eastAsia="SimSun" w:hAnsi="TH SarabunIT๙" w:cs="TH SarabunIT๙"/>
          <w:b/>
          <w:bCs/>
          <w:sz w:val="32"/>
          <w:szCs w:val="32"/>
        </w:rPr>
        <w:t xml:space="preserve">     ............................................................................</w:t>
      </w:r>
    </w:p>
    <w:p w14:paraId="78C658DF" w14:textId="16442FD4" w:rsidR="00E0726C" w:rsidRPr="00E0726C" w:rsidRDefault="00E0726C" w:rsidP="00E0726C">
      <w:pPr>
        <w:jc w:val="thaiDistribute"/>
        <w:rPr>
          <w:rFonts w:ascii="TH SarabunIT๙" w:eastAsia="SimSun" w:hAnsi="TH SarabunIT๙" w:cs="TH SarabunIT๙"/>
          <w:sz w:val="32"/>
          <w:szCs w:val="32"/>
        </w:rPr>
      </w:pPr>
      <w:r w:rsidRPr="00E75989">
        <w:rPr>
          <w:rFonts w:ascii="TH SarabunIT๙" w:eastAsia="SimSun" w:hAnsi="TH SarabunIT๙" w:cs="TH SarabunIT๙"/>
          <w:sz w:val="32"/>
          <w:szCs w:val="32"/>
          <w:cs/>
        </w:rPr>
        <w:tab/>
        <w:t xml:space="preserve">ด้วย  พระราชบัญญัติการศึกษาแห่งชาติ  พ.ศ. ๒๕๔๒ และแก้ไขเพิ่มเติม (ฉบับที่ ๒) พ.ศ. ๒๕๔๕   มาตรา ๓๙  กำหนดให้มีการกระจายอำนาจการบริหารและการจัดการศึกษาด้านงานวิชาการ  งานงบประมาณ  งานบริหารบุคคล และงานบริหารทั่วไป  ไปยังสำนักงานคณะกรรมการการศึกษาขั้นพื้นฐาน  สำนักงานเขตพื้นที่การศึกษาและสถานศึกษา  เพื่อให้การดำเนินงานของสถานศึกษาสอดคล้องกับข้อกำหนดดังกล่าว  และเป็นไปอย่างมีประสิทธิภาพและเกิดประสิทธิผลสูงสุด โรงเรียนน้ำเกลี้ยงวิทยา จึงยกเลิกคำสั่งที่ </w:t>
      </w:r>
      <w:r>
        <w:rPr>
          <w:rFonts w:ascii="TH SarabunIT๙" w:eastAsia="SimSun" w:hAnsi="TH SarabunIT๙" w:cs="TH SarabunIT๙" w:hint="cs"/>
          <w:sz w:val="32"/>
          <w:szCs w:val="32"/>
          <w:cs/>
        </w:rPr>
        <w:t>0</w:t>
      </w:r>
      <w:r w:rsidR="0087555C">
        <w:rPr>
          <w:rFonts w:ascii="TH SarabunIT๙" w:eastAsia="SimSun" w:hAnsi="TH SarabunIT๙" w:cs="TH SarabunIT๙" w:hint="cs"/>
          <w:sz w:val="32"/>
          <w:szCs w:val="32"/>
          <w:cs/>
        </w:rPr>
        <w:t>6</w:t>
      </w:r>
      <w:r w:rsidR="00D635A6">
        <w:rPr>
          <w:rFonts w:ascii="TH SarabunIT๙" w:eastAsia="SimSun" w:hAnsi="TH SarabunIT๙" w:cs="TH SarabunIT๙" w:hint="cs"/>
          <w:sz w:val="32"/>
          <w:szCs w:val="32"/>
          <w:cs/>
        </w:rPr>
        <w:t>7</w:t>
      </w:r>
      <w:r w:rsidRPr="00E75989">
        <w:rPr>
          <w:rFonts w:ascii="TH SarabunIT๙" w:eastAsia="SimSun" w:hAnsi="TH SarabunIT๙" w:cs="TH SarabunIT๙"/>
          <w:sz w:val="32"/>
          <w:szCs w:val="32"/>
          <w:cs/>
        </w:rPr>
        <w:t>/๒๕๖</w:t>
      </w:r>
      <w:r w:rsidR="00D635A6">
        <w:rPr>
          <w:rFonts w:ascii="TH SarabunIT๙" w:eastAsia="SimSun" w:hAnsi="TH SarabunIT๙" w:cs="TH SarabunIT๙" w:hint="cs"/>
          <w:sz w:val="32"/>
          <w:szCs w:val="32"/>
          <w:cs/>
        </w:rPr>
        <w:t>4</w:t>
      </w:r>
      <w:r w:rsidRPr="00E75989">
        <w:rPr>
          <w:rFonts w:ascii="TH SarabunIT๙" w:eastAsia="SimSun" w:hAnsi="TH SarabunIT๙" w:cs="TH SarabunIT๙"/>
          <w:sz w:val="32"/>
          <w:szCs w:val="32"/>
          <w:cs/>
        </w:rPr>
        <w:t xml:space="preserve"> และแต่งตั้งและมอบหมายหน้าที่ปฏิบัติราชการของข้าราชการครูและบุคลากรทางการศึกษา</w:t>
      </w:r>
      <w:r w:rsidR="00D635A6">
        <w:rPr>
          <w:rFonts w:ascii="TH SarabunIT๙" w:eastAsia="SimSun" w:hAnsi="TH SarabunIT๙" w:cs="TH SarabunIT๙" w:hint="cs"/>
          <w:sz w:val="32"/>
          <w:szCs w:val="32"/>
          <w:cs/>
        </w:rPr>
        <w:t xml:space="preserve"> </w:t>
      </w:r>
      <w:r w:rsidRPr="00E75989">
        <w:rPr>
          <w:rFonts w:ascii="TH SarabunIT๙" w:eastAsia="SimSun" w:hAnsi="TH SarabunIT๙" w:cs="TH SarabunIT๙"/>
          <w:sz w:val="32"/>
          <w:szCs w:val="32"/>
          <w:cs/>
        </w:rPr>
        <w:t>ปีการศึกษา  ๒๕๖</w:t>
      </w:r>
      <w:r w:rsidR="00D635A6">
        <w:rPr>
          <w:rFonts w:ascii="TH SarabunIT๙" w:eastAsia="SimSun" w:hAnsi="TH SarabunIT๙" w:cs="TH SarabunIT๙" w:hint="cs"/>
          <w:sz w:val="32"/>
          <w:szCs w:val="32"/>
          <w:cs/>
        </w:rPr>
        <w:t>5</w:t>
      </w:r>
      <w:r w:rsidRPr="00E75989">
        <w:rPr>
          <w:rFonts w:ascii="TH SarabunIT๙" w:eastAsia="SimSun" w:hAnsi="TH SarabunIT๙" w:cs="TH SarabunIT๙"/>
          <w:sz w:val="32"/>
          <w:szCs w:val="32"/>
          <w:cs/>
        </w:rPr>
        <w:t xml:space="preserve">  ดังต่อไปนี้</w:t>
      </w:r>
    </w:p>
    <w:p w14:paraId="6C4C4996" w14:textId="77777777" w:rsidR="00387365" w:rsidRDefault="00E0726C" w:rsidP="0032381F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32381F">
        <w:rPr>
          <w:rFonts w:ascii="TH SarabunIT๙" w:hAnsi="TH SarabunIT๙" w:cs="TH SarabunIT๙"/>
          <w:b/>
          <w:bCs/>
          <w:sz w:val="32"/>
          <w:szCs w:val="32"/>
          <w:cs/>
        </w:rPr>
        <w:t>๑. คณะกรรมการฝ่ายบริหาร</w:t>
      </w:r>
    </w:p>
    <w:tbl>
      <w:tblPr>
        <w:tblStyle w:val="TableGrid"/>
        <w:tblW w:w="921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38"/>
        <w:gridCol w:w="996"/>
        <w:gridCol w:w="3402"/>
        <w:gridCol w:w="2268"/>
      </w:tblGrid>
      <w:tr w:rsidR="00387365" w14:paraId="10C6E511" w14:textId="77777777" w:rsidTr="0025731B">
        <w:trPr>
          <w:jc w:val="center"/>
        </w:trPr>
        <w:tc>
          <w:tcPr>
            <w:tcW w:w="709" w:type="dxa"/>
          </w:tcPr>
          <w:p w14:paraId="45AFF2F5" w14:textId="77777777" w:rsidR="00387365" w:rsidRPr="0087555C" w:rsidRDefault="00387365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๑.๑</w:t>
            </w:r>
          </w:p>
        </w:tc>
        <w:tc>
          <w:tcPr>
            <w:tcW w:w="1838" w:type="dxa"/>
          </w:tcPr>
          <w:p w14:paraId="0A087766" w14:textId="0BA110FC" w:rsidR="00387365" w:rsidRDefault="00387365" w:rsidP="0032381F">
            <w:pPr>
              <w:spacing w:after="120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 w:rsidR="002573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สุชาติ</w:t>
            </w:r>
          </w:p>
        </w:tc>
        <w:tc>
          <w:tcPr>
            <w:tcW w:w="996" w:type="dxa"/>
          </w:tcPr>
          <w:p w14:paraId="01D94818" w14:textId="7695F8D6" w:rsidR="00387365" w:rsidRDefault="0025731B" w:rsidP="0032381F">
            <w:pPr>
              <w:spacing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เทสันตะ</w:t>
            </w:r>
          </w:p>
        </w:tc>
        <w:tc>
          <w:tcPr>
            <w:tcW w:w="3402" w:type="dxa"/>
          </w:tcPr>
          <w:p w14:paraId="07AF7180" w14:textId="77777777" w:rsidR="00387365" w:rsidRDefault="00387365" w:rsidP="0032381F">
            <w:pPr>
              <w:spacing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</w:p>
        </w:tc>
        <w:tc>
          <w:tcPr>
            <w:tcW w:w="2268" w:type="dxa"/>
          </w:tcPr>
          <w:p w14:paraId="70A1F87E" w14:textId="77777777" w:rsidR="00387365" w:rsidRDefault="00387365" w:rsidP="0032381F">
            <w:pPr>
              <w:spacing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</w:tr>
      <w:tr w:rsidR="0062277C" w14:paraId="33E4BB45" w14:textId="77777777" w:rsidTr="0025731B">
        <w:trPr>
          <w:jc w:val="center"/>
        </w:trPr>
        <w:tc>
          <w:tcPr>
            <w:tcW w:w="709" w:type="dxa"/>
          </w:tcPr>
          <w:p w14:paraId="394E65B6" w14:textId="77777777" w:rsidR="0062277C" w:rsidRPr="0032381F" w:rsidRDefault="0062277C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1.2</w:t>
            </w:r>
          </w:p>
        </w:tc>
        <w:tc>
          <w:tcPr>
            <w:tcW w:w="1838" w:type="dxa"/>
          </w:tcPr>
          <w:p w14:paraId="0FA0DB3A" w14:textId="77777777" w:rsidR="0062277C" w:rsidRPr="0032381F" w:rsidRDefault="0062277C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นางสาวชนิดาพร</w:t>
            </w:r>
          </w:p>
        </w:tc>
        <w:tc>
          <w:tcPr>
            <w:tcW w:w="996" w:type="dxa"/>
          </w:tcPr>
          <w:p w14:paraId="2906E6F6" w14:textId="77777777" w:rsidR="0062277C" w:rsidRPr="0032381F" w:rsidRDefault="0062277C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ดวงแสง</w:t>
            </w:r>
          </w:p>
        </w:tc>
        <w:tc>
          <w:tcPr>
            <w:tcW w:w="3402" w:type="dxa"/>
          </w:tcPr>
          <w:p w14:paraId="08D72943" w14:textId="77777777" w:rsidR="0062277C" w:rsidRPr="0032381F" w:rsidRDefault="0062277C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รองผู้อำนวยการโรงเรียน</w:t>
            </w:r>
          </w:p>
        </w:tc>
        <w:tc>
          <w:tcPr>
            <w:tcW w:w="2268" w:type="dxa"/>
          </w:tcPr>
          <w:p w14:paraId="4156A42A" w14:textId="77777777" w:rsidR="0062277C" w:rsidRPr="0032381F" w:rsidRDefault="0062277C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387365" w14:paraId="1AE4302B" w14:textId="77777777" w:rsidTr="0025731B">
        <w:trPr>
          <w:jc w:val="center"/>
        </w:trPr>
        <w:tc>
          <w:tcPr>
            <w:tcW w:w="709" w:type="dxa"/>
          </w:tcPr>
          <w:p w14:paraId="68F12200" w14:textId="77777777" w:rsidR="00387365" w:rsidRPr="0032381F" w:rsidRDefault="00387365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6227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838" w:type="dxa"/>
          </w:tcPr>
          <w:p w14:paraId="05B25556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จ่าอากาศโทบุญสืบ </w:t>
            </w:r>
          </w:p>
        </w:tc>
        <w:tc>
          <w:tcPr>
            <w:tcW w:w="996" w:type="dxa"/>
          </w:tcPr>
          <w:p w14:paraId="258076F8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เกตุวุฒิ  </w:t>
            </w:r>
          </w:p>
        </w:tc>
        <w:tc>
          <w:tcPr>
            <w:tcW w:w="3402" w:type="dxa"/>
          </w:tcPr>
          <w:p w14:paraId="4C60E0CF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หัวหน้ากลุ่มบริหารงานทั่วไป</w:t>
            </w:r>
          </w:p>
        </w:tc>
        <w:tc>
          <w:tcPr>
            <w:tcW w:w="2268" w:type="dxa"/>
          </w:tcPr>
          <w:p w14:paraId="3B9D4170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387365" w14:paraId="45400CD7" w14:textId="77777777" w:rsidTr="0025731B">
        <w:trPr>
          <w:jc w:val="center"/>
        </w:trPr>
        <w:tc>
          <w:tcPr>
            <w:tcW w:w="709" w:type="dxa"/>
          </w:tcPr>
          <w:p w14:paraId="3F18AA3A" w14:textId="77777777" w:rsidR="00387365" w:rsidRPr="0087555C" w:rsidRDefault="00387365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6227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838" w:type="dxa"/>
          </w:tcPr>
          <w:p w14:paraId="30474D49" w14:textId="1F5778CA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r w:rsidR="00F93B0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จินตนา</w:t>
            </w:r>
          </w:p>
        </w:tc>
        <w:tc>
          <w:tcPr>
            <w:tcW w:w="996" w:type="dxa"/>
          </w:tcPr>
          <w:p w14:paraId="3A6CB7AC" w14:textId="20C04E72" w:rsidR="00387365" w:rsidRPr="0087555C" w:rsidRDefault="00F93B08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3402" w:type="dxa"/>
          </w:tcPr>
          <w:p w14:paraId="77CF0644" w14:textId="77777777" w:rsidR="00387365" w:rsidRDefault="00387365" w:rsidP="0032381F">
            <w:pPr>
              <w:spacing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หัวหน้ากลุ่มบริหารงานบุคคล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268" w:type="dxa"/>
          </w:tcPr>
          <w:p w14:paraId="5C30552A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387365" w14:paraId="50507E96" w14:textId="77777777" w:rsidTr="0025731B">
        <w:trPr>
          <w:jc w:val="center"/>
        </w:trPr>
        <w:tc>
          <w:tcPr>
            <w:tcW w:w="709" w:type="dxa"/>
          </w:tcPr>
          <w:p w14:paraId="4539731D" w14:textId="77777777" w:rsidR="00387365" w:rsidRPr="0087555C" w:rsidRDefault="00387365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6227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838" w:type="dxa"/>
          </w:tcPr>
          <w:p w14:paraId="480205AA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นางสาววชิราภรณ์  </w:t>
            </w:r>
          </w:p>
        </w:tc>
        <w:tc>
          <w:tcPr>
            <w:tcW w:w="996" w:type="dxa"/>
          </w:tcPr>
          <w:p w14:paraId="10A01457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/>
                <w:sz w:val="32"/>
                <w:szCs w:val="32"/>
                <w:cs/>
              </w:rPr>
              <w:t>กิ่งคำ</w:t>
            </w:r>
          </w:p>
        </w:tc>
        <w:tc>
          <w:tcPr>
            <w:tcW w:w="3402" w:type="dxa"/>
          </w:tcPr>
          <w:p w14:paraId="68390F51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หัวหน้ากลุ่มบริหารงานอำนวยการ</w:t>
            </w:r>
          </w:p>
        </w:tc>
        <w:tc>
          <w:tcPr>
            <w:tcW w:w="2268" w:type="dxa"/>
          </w:tcPr>
          <w:p w14:paraId="700D7BBA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755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387365" w14:paraId="5B73FB20" w14:textId="77777777" w:rsidTr="0025731B">
        <w:trPr>
          <w:jc w:val="center"/>
        </w:trPr>
        <w:tc>
          <w:tcPr>
            <w:tcW w:w="709" w:type="dxa"/>
          </w:tcPr>
          <w:p w14:paraId="3B152F9D" w14:textId="77777777" w:rsidR="00387365" w:rsidRPr="0087555C" w:rsidRDefault="00387365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6227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838" w:type="dxa"/>
          </w:tcPr>
          <w:p w14:paraId="36D05BD3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นางสาวสิริสมบัติ </w:t>
            </w:r>
          </w:p>
        </w:tc>
        <w:tc>
          <w:tcPr>
            <w:tcW w:w="996" w:type="dxa"/>
          </w:tcPr>
          <w:p w14:paraId="725F738F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บุญพอ</w:t>
            </w:r>
          </w:p>
        </w:tc>
        <w:tc>
          <w:tcPr>
            <w:tcW w:w="3402" w:type="dxa"/>
          </w:tcPr>
          <w:p w14:paraId="52E120D8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หัวหน้ากลุ่มบริหารงานกิจการนักเรียน   </w:t>
            </w:r>
          </w:p>
        </w:tc>
        <w:tc>
          <w:tcPr>
            <w:tcW w:w="2268" w:type="dxa"/>
          </w:tcPr>
          <w:p w14:paraId="21B5EDE4" w14:textId="77777777" w:rsidR="00387365" w:rsidRPr="0087555C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387365" w14:paraId="7BBDD6BD" w14:textId="77777777" w:rsidTr="0025731B">
        <w:trPr>
          <w:jc w:val="center"/>
        </w:trPr>
        <w:tc>
          <w:tcPr>
            <w:tcW w:w="709" w:type="dxa"/>
          </w:tcPr>
          <w:p w14:paraId="0B75D66A" w14:textId="77777777" w:rsidR="00387365" w:rsidRDefault="00387365" w:rsidP="00387365">
            <w:pPr>
              <w:spacing w:after="120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6227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838" w:type="dxa"/>
          </w:tcPr>
          <w:p w14:paraId="42AF678A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นางสาวณัฏฐ์ชานันทน์ </w:t>
            </w:r>
          </w:p>
        </w:tc>
        <w:tc>
          <w:tcPr>
            <w:tcW w:w="996" w:type="dxa"/>
          </w:tcPr>
          <w:p w14:paraId="5E23FA77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คำมา  </w:t>
            </w:r>
          </w:p>
        </w:tc>
        <w:tc>
          <w:tcPr>
            <w:tcW w:w="3402" w:type="dxa"/>
          </w:tcPr>
          <w:p w14:paraId="254C7F33" w14:textId="77777777" w:rsidR="00387365" w:rsidRPr="0032381F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หัวหน้ากลุ่มบริหารงานวิชาการ</w:t>
            </w:r>
          </w:p>
        </w:tc>
        <w:tc>
          <w:tcPr>
            <w:tcW w:w="2268" w:type="dxa"/>
          </w:tcPr>
          <w:p w14:paraId="02B88473" w14:textId="77777777" w:rsidR="00387365" w:rsidRDefault="00387365" w:rsidP="0032381F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381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3CE3FBE3" w14:textId="77777777" w:rsidR="00E0726C" w:rsidRPr="00E75989" w:rsidRDefault="00E0726C" w:rsidP="00E0726C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บทบาทหน้าที่</w:t>
      </w:r>
      <w:r w:rsidRPr="00E7598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7598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1142FB2D" w14:textId="77777777" w:rsidR="00E0726C" w:rsidRPr="00E75989" w:rsidRDefault="00E0726C" w:rsidP="004F735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๑) ประชุมวางแผน  กำหนดนโยบายในการบริหารจัดการให้ครอบคลุมทุกด้าน</w:t>
      </w:r>
    </w:p>
    <w:p w14:paraId="51AA9A4E" w14:textId="77777777" w:rsidR="00E0726C" w:rsidRPr="00E75989" w:rsidRDefault="00E0726C" w:rsidP="004F735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๒) สนับสนุนส่งเสริมการปฏิบัติงานในหน้าที่ของบุคลากรทุกฝ่ายงาน</w:t>
      </w:r>
    </w:p>
    <w:p w14:paraId="18EE7B94" w14:textId="77777777" w:rsidR="00E0726C" w:rsidRPr="00E75989" w:rsidRDefault="00E0726C" w:rsidP="004F735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๓) กำกับดูแล  นิเทศ  ติดตาม และประเมินผล ยกระดับการปฏิบัติงานทุก</w:t>
      </w:r>
    </w:p>
    <w:p w14:paraId="10079D0F" w14:textId="77777777" w:rsidR="00E0726C" w:rsidRPr="00E75989" w:rsidRDefault="00E0726C" w:rsidP="004F735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๔) เป็นที่ปรึกษาและอำนวยความสะดวกแก่บุคลากรที่ปฏิบัติงาน</w:t>
      </w:r>
    </w:p>
    <w:p w14:paraId="0F20F615" w14:textId="77777777" w:rsidR="00E0726C" w:rsidRPr="00E75989" w:rsidRDefault="00E0726C" w:rsidP="004F735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๕) ประสานงานกับหน่วยงาน องค์กรอื่นที่เกี่ยวข้อง</w:t>
      </w:r>
    </w:p>
    <w:p w14:paraId="7E8D4EDA" w14:textId="77777777" w:rsidR="00E0726C" w:rsidRPr="00E75989" w:rsidRDefault="00E0726C" w:rsidP="004F735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๖) ศึกษา วิเคราะห์ ภารกิจ สภาพปัจจุบัน ปัญหา วิจัยและพัฒนาองค์กร</w:t>
      </w:r>
    </w:p>
    <w:p w14:paraId="0E170F7D" w14:textId="77777777" w:rsidR="001F3C2B" w:rsidRPr="00FF64A5" w:rsidRDefault="00E0726C" w:rsidP="00FF64A5">
      <w:pPr>
        <w:spacing w:after="120"/>
        <w:ind w:firstLine="720"/>
        <w:rPr>
          <w:rFonts w:ascii="TH SarabunIT๙" w:hAnsi="TH SarabunIT๙" w:cs="TH SarabunIT๙"/>
          <w:sz w:val="32"/>
          <w:szCs w:val="32"/>
        </w:rPr>
      </w:pPr>
      <w:r w:rsidRPr="00E75989">
        <w:rPr>
          <w:rFonts w:ascii="TH SarabunIT๙" w:hAnsi="TH SarabunIT๙" w:cs="TH SarabunIT๙"/>
          <w:sz w:val="32"/>
          <w:szCs w:val="32"/>
          <w:cs/>
        </w:rPr>
        <w:t>๗) ปฏิบัติหน้าที่ในขอบข่ายงานที่รับผิดชอบ</w:t>
      </w:r>
    </w:p>
    <w:sectPr w:rsidR="001F3C2B" w:rsidRPr="00FF64A5" w:rsidSect="0087555C">
      <w:pgSz w:w="11906" w:h="16838"/>
      <w:pgMar w:top="1134" w:right="1416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53D5" w14:textId="77777777" w:rsidR="00575421" w:rsidRDefault="00575421" w:rsidP="00AF08D6">
      <w:pPr>
        <w:spacing w:after="0" w:line="240" w:lineRule="auto"/>
      </w:pPr>
      <w:r>
        <w:separator/>
      </w:r>
    </w:p>
  </w:endnote>
  <w:endnote w:type="continuationSeparator" w:id="0">
    <w:p w14:paraId="577C3064" w14:textId="77777777" w:rsidR="00575421" w:rsidRDefault="00575421" w:rsidP="00AF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2BAE6" w14:textId="77777777" w:rsidR="00575421" w:rsidRDefault="00575421" w:rsidP="00AF08D6">
      <w:pPr>
        <w:spacing w:after="0" w:line="240" w:lineRule="auto"/>
      </w:pPr>
      <w:r>
        <w:separator/>
      </w:r>
    </w:p>
  </w:footnote>
  <w:footnote w:type="continuationSeparator" w:id="0">
    <w:p w14:paraId="0C294304" w14:textId="77777777" w:rsidR="00575421" w:rsidRDefault="00575421" w:rsidP="00AF0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6C"/>
    <w:rsid w:val="000C493C"/>
    <w:rsid w:val="001C78D2"/>
    <w:rsid w:val="001F3C2B"/>
    <w:rsid w:val="00255559"/>
    <w:rsid w:val="0025731B"/>
    <w:rsid w:val="00317344"/>
    <w:rsid w:val="0032381F"/>
    <w:rsid w:val="00387365"/>
    <w:rsid w:val="003B0ECB"/>
    <w:rsid w:val="00481A1A"/>
    <w:rsid w:val="004F7355"/>
    <w:rsid w:val="00575421"/>
    <w:rsid w:val="005F1BEB"/>
    <w:rsid w:val="0061273B"/>
    <w:rsid w:val="0062277C"/>
    <w:rsid w:val="007D284C"/>
    <w:rsid w:val="0087555C"/>
    <w:rsid w:val="00A709C6"/>
    <w:rsid w:val="00AF08D6"/>
    <w:rsid w:val="00B0364B"/>
    <w:rsid w:val="00B369AD"/>
    <w:rsid w:val="00C568BE"/>
    <w:rsid w:val="00D635A6"/>
    <w:rsid w:val="00E0726C"/>
    <w:rsid w:val="00E30B52"/>
    <w:rsid w:val="00E90E66"/>
    <w:rsid w:val="00F93B08"/>
    <w:rsid w:val="00F95AC4"/>
    <w:rsid w:val="00FF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35EB505"/>
  <w15:chartTrackingRefBased/>
  <w15:docId w15:val="{776482FE-1457-45B2-9622-8CAC5AAF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Angsana New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08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8D6"/>
  </w:style>
  <w:style w:type="paragraph" w:styleId="Footer">
    <w:name w:val="footer"/>
    <w:basedOn w:val="Normal"/>
    <w:link w:val="FooterChar"/>
    <w:uiPriority w:val="99"/>
    <w:unhideWhenUsed/>
    <w:rsid w:val="00AF08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22</cp:revision>
  <dcterms:created xsi:type="dcterms:W3CDTF">2020-07-20T08:29:00Z</dcterms:created>
  <dcterms:modified xsi:type="dcterms:W3CDTF">2023-03-15T10:05:00Z</dcterms:modified>
</cp:coreProperties>
</file>