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BCA15" w14:textId="77777777" w:rsidR="005117E3" w:rsidRPr="00EC6043" w:rsidRDefault="005117E3" w:rsidP="005117E3">
      <w:pPr>
        <w:tabs>
          <w:tab w:val="left" w:pos="3261"/>
        </w:tabs>
        <w:rPr>
          <w:rFonts w:ascii="TH SarabunPSK๙" w:hAnsi="TH SarabunPSK๙" w:cs="TH SarabunPSK๙"/>
          <w:b/>
          <w:bCs/>
          <w:color w:val="000000" w:themeColor="text1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9E379CA" wp14:editId="06C428D5">
            <wp:simplePos x="0" y="0"/>
            <wp:positionH relativeFrom="margin">
              <wp:posOffset>2440305</wp:posOffset>
            </wp:positionH>
            <wp:positionV relativeFrom="paragraph">
              <wp:posOffset>0</wp:posOffset>
            </wp:positionV>
            <wp:extent cx="987425" cy="1078865"/>
            <wp:effectExtent l="0" t="0" r="3175" b="6985"/>
            <wp:wrapNone/>
            <wp:docPr id="32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43BDC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b/>
          <w:bCs/>
          <w:color w:val="000000" w:themeColor="text1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FF90B30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b/>
          <w:bCs/>
          <w:color w:val="000000" w:themeColor="text1"/>
          <w:sz w:val="32"/>
          <w:szCs w:val="32"/>
        </w:rPr>
      </w:pPr>
    </w:p>
    <w:p w14:paraId="702F06FA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b/>
          <w:bCs/>
          <w:color w:val="000000" w:themeColor="text1"/>
          <w:sz w:val="68"/>
          <w:szCs w:val="68"/>
        </w:rPr>
      </w:pPr>
    </w:p>
    <w:p w14:paraId="572B9D27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b/>
          <w:bCs/>
          <w:color w:val="000000" w:themeColor="text1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>คำสั่งโรงเรียนน้ำเกลี้ยงวิทยา</w:t>
      </w:r>
    </w:p>
    <w:p w14:paraId="3F38D695" w14:textId="530F4DB3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 w:hint="cs"/>
          <w:b/>
          <w:bCs/>
          <w:color w:val="000000" w:themeColor="text1"/>
          <w:sz w:val="32"/>
          <w:szCs w:val="32"/>
          <w:cs/>
        </w:rPr>
      </w:pPr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 xml:space="preserve">ที่ </w:t>
      </w:r>
      <w:r w:rsidR="00B02BBB">
        <w:rPr>
          <w:rFonts w:ascii="TH SarabunPSK๙" w:hAnsi="TH SarabunPSK๙" w:cs="TH SarabunPSK๙" w:hint="cs"/>
          <w:b/>
          <w:bCs/>
          <w:color w:val="000000" w:themeColor="text1"/>
          <w:sz w:val="32"/>
          <w:szCs w:val="32"/>
          <w:cs/>
        </w:rPr>
        <w:t>๐๘๒</w:t>
      </w:r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>/๒๕</w:t>
      </w:r>
      <w:bookmarkStart w:id="0" w:name="_GoBack"/>
      <w:bookmarkEnd w:id="0"/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>๖</w:t>
      </w:r>
      <w:r w:rsidR="00B02BBB">
        <w:rPr>
          <w:rFonts w:ascii="TH SarabunPSK๙" w:hAnsi="TH SarabunPSK๙" w:cs="TH SarabunPSK๙" w:hint="cs"/>
          <w:b/>
          <w:bCs/>
          <w:color w:val="000000" w:themeColor="text1"/>
          <w:sz w:val="32"/>
          <w:szCs w:val="32"/>
          <w:cs/>
        </w:rPr>
        <w:t>๔</w:t>
      </w:r>
    </w:p>
    <w:p w14:paraId="028CDDD0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</w:pPr>
      <w:r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>เรื่อง  แต่งตั้ง</w:t>
      </w:r>
      <w:r w:rsidR="005252A7" w:rsidRPr="00EC6043">
        <w:rPr>
          <w:rFonts w:ascii="TH SarabunPSK๙" w:hAnsi="TH SarabunPSK๙" w:cs="TH SarabunPSK๙"/>
          <w:b/>
          <w:bCs/>
          <w:color w:val="000000" w:themeColor="text1"/>
          <w:sz w:val="32"/>
          <w:szCs w:val="32"/>
          <w:cs/>
        </w:rPr>
        <w:t>คณะกรรมการจัดทำคู่มือนักเรียน</w:t>
      </w:r>
    </w:p>
    <w:p w14:paraId="71261335" w14:textId="77777777" w:rsidR="005117E3" w:rsidRPr="00EC6043" w:rsidRDefault="005117E3" w:rsidP="005117E3">
      <w:pPr>
        <w:tabs>
          <w:tab w:val="left" w:pos="3261"/>
        </w:tabs>
        <w:jc w:val="center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EC6043">
        <w:rPr>
          <w:rFonts w:ascii="TH SarabunPSK๙" w:hAnsi="TH SarabunPSK๙" w:cs="TH SarabunPSK๙"/>
          <w:color w:val="000000" w:themeColor="text1"/>
          <w:sz w:val="32"/>
          <w:szCs w:val="32"/>
          <w:cs/>
        </w:rPr>
        <w:t>********************************************</w:t>
      </w:r>
    </w:p>
    <w:p w14:paraId="5CBBBD42" w14:textId="53663706" w:rsidR="0082583E" w:rsidRPr="00EC6043" w:rsidRDefault="00FF63D6" w:rsidP="005117E3">
      <w:pPr>
        <w:jc w:val="thaiDistribute"/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</w:rPr>
        <w:t xml:space="preserve">   </w:t>
      </w:r>
      <w:r w:rsidRPr="00EC6043">
        <w:rPr>
          <w:rFonts w:ascii="TH SarabunPSK๙" w:hAnsi="TH SarabunPSK๙" w:cs="TH SarabunPSK๙"/>
          <w:sz w:val="32"/>
          <w:szCs w:val="32"/>
        </w:rPr>
        <w:tab/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ab/>
        <w:t>ด้วย โรงเรียนน้ำเกลี้ยงวิทยา ได้จะจัดทำคู่มือนักเรียน</w:t>
      </w:r>
      <w:r w:rsidR="005117E3"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และผู้ปกครอง ประจำปีการศึกษ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>า ๒๕๖</w:t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๔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 xml:space="preserve"> โดยมีวัตถุประสงค</w:t>
      </w:r>
      <w:r w:rsidR="005252A7" w:rsidRPr="00EC6043">
        <w:rPr>
          <w:rFonts w:ascii="TH SarabunPSK๙" w:hAnsi="TH SarabunPSK๙" w:cs="TH SarabunPSK๙"/>
          <w:sz w:val="32"/>
          <w:szCs w:val="32"/>
          <w:cs/>
        </w:rPr>
        <w:t>์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>เพื่อให้</w:t>
      </w:r>
      <w:r w:rsidR="007F1041" w:rsidRPr="00EC6043">
        <w:rPr>
          <w:rFonts w:ascii="TH SarabunPSK๙" w:hAnsi="TH SarabunPSK๙" w:cs="TH SarabunPSK๙"/>
          <w:sz w:val="32"/>
          <w:szCs w:val="32"/>
          <w:cs/>
        </w:rPr>
        <w:t>นักเรียน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>ใหม่ได้ทราบข้อมูลต่างๆ ที่เป็นประโยชน์ต่อตนเองและปฏิบัติตนให้ถูกต้อง</w:t>
      </w:r>
      <w:r w:rsidR="007F1041" w:rsidRPr="00EC6043">
        <w:rPr>
          <w:rFonts w:ascii="TH SarabunPSK๙" w:hAnsi="TH SarabunPSK๙" w:cs="TH SarabunPSK๙"/>
          <w:sz w:val="32"/>
          <w:szCs w:val="32"/>
          <w:cs/>
        </w:rPr>
        <w:t xml:space="preserve">                  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>ตามระเบียบกระทรวงศึกษาธิการ เพื่อให้การดำเนินการดังกล่าวเป็นไปด้วยความเรียบร้อย อาศัยอำนาจ</w:t>
      </w:r>
      <w:r w:rsidR="000D477F" w:rsidRPr="00EC6043">
        <w:rPr>
          <w:rFonts w:ascii="TH SarabunPSK๙" w:hAnsi="TH SarabunPSK๙" w:cs="TH SarabunPSK๙"/>
          <w:sz w:val="32"/>
          <w:szCs w:val="32"/>
          <w:cs/>
        </w:rPr>
        <w:t xml:space="preserve">                    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 xml:space="preserve">ตามความในมาตรา ๓๙ (๑) และ (๒) </w:t>
      </w:r>
      <w:r w:rsidR="005117E3"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แห่งพระราชบัญญัติระเบียบบริหารราชการ</w:t>
      </w:r>
      <w:r w:rsidR="005117E3" w:rsidRPr="00EC6043">
        <w:rPr>
          <w:rFonts w:ascii="TH SarabunPSK๙" w:hAnsi="TH SarabunPSK๙" w:cs="TH SarabunPSK๙"/>
          <w:sz w:val="32"/>
          <w:szCs w:val="32"/>
          <w:cs/>
        </w:rPr>
        <w:t xml:space="preserve"> กระทรวงศึกษาธิการ พ.ศ. ๒๕๕๖ และมาตรา ๒๗ แห่งพระราช</w:t>
      </w:r>
      <w:r w:rsidR="001F5312" w:rsidRPr="00EC6043">
        <w:rPr>
          <w:rFonts w:ascii="TH SarabunPSK๙" w:hAnsi="TH SarabunPSK๙" w:cs="TH SarabunPSK๙"/>
          <w:sz w:val="32"/>
          <w:szCs w:val="32"/>
          <w:cs/>
        </w:rPr>
        <w:t>บัญญัติระเบียบข้าราชการครูและบุคลากรทางการศึกษา พ.ศ. ๒๕๕๗ จึงขอแต่งตั้งคณะกรรมการดำเนินงาน ดังนี้</w:t>
      </w:r>
    </w:p>
    <w:p w14:paraId="29587833" w14:textId="77777777" w:rsidR="00FF63D6" w:rsidRPr="00EC6043" w:rsidRDefault="005252A7" w:rsidP="0082583E">
      <w:pPr>
        <w:spacing w:before="120"/>
        <w:jc w:val="center"/>
        <w:rPr>
          <w:rFonts w:ascii="TH SarabunPSK๙" w:hAnsi="TH SarabunPSK๙" w:cs="TH SarabunPSK๙"/>
          <w:b/>
          <w:bCs/>
          <w:spacing w:val="-8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spacing w:val="-8"/>
          <w:sz w:val="32"/>
          <w:szCs w:val="32"/>
          <w:cs/>
        </w:rPr>
        <w:t xml:space="preserve">๑. </w:t>
      </w:r>
      <w:r w:rsidR="00FF63D6" w:rsidRPr="00EC6043">
        <w:rPr>
          <w:rFonts w:ascii="TH SarabunPSK๙" w:hAnsi="TH SarabunPSK๙" w:cs="TH SarabunPSK๙"/>
          <w:b/>
          <w:bCs/>
          <w:spacing w:val="-8"/>
          <w:sz w:val="32"/>
          <w:szCs w:val="32"/>
          <w:cs/>
        </w:rPr>
        <w:t>คณะกรรมการฝ่ายอำนวยการ</w:t>
      </w:r>
    </w:p>
    <w:p w14:paraId="42081398" w14:textId="1359CC68" w:rsidR="00FF63D6" w:rsidRDefault="00FF63D6" w:rsidP="00FF63D6">
      <w:p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</w:rPr>
        <w:t xml:space="preserve">1. </w:t>
      </w:r>
      <w:r w:rsidRPr="00EC6043">
        <w:rPr>
          <w:rFonts w:ascii="TH SarabunPSK๙" w:hAnsi="TH SarabunPSK๙" w:cs="TH SarabunPSK๙"/>
          <w:sz w:val="32"/>
          <w:szCs w:val="32"/>
          <w:cs/>
        </w:rPr>
        <w:t>นายชัยยา บัวหอม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ผู้อำนวยการ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5252A7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5252A7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ประธานกรรมการ</w:t>
      </w:r>
    </w:p>
    <w:p w14:paraId="7703627B" w14:textId="49E1CE1E" w:rsidR="00B02BBB" w:rsidRPr="00EC6043" w:rsidRDefault="00B02BBB" w:rsidP="00B02BBB">
      <w:pPr>
        <w:ind w:firstLine="720"/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๒</w:t>
      </w:r>
      <w:r w:rsidRPr="00EC6043">
        <w:rPr>
          <w:rFonts w:ascii="TH SarabunPSK๙" w:hAnsi="TH SarabunPSK๙" w:cs="TH SarabunPSK๙"/>
          <w:sz w:val="32"/>
          <w:szCs w:val="32"/>
        </w:rPr>
        <w:t xml:space="preserve">. </w:t>
      </w:r>
      <w:r w:rsidRPr="00EC6043">
        <w:rPr>
          <w:rFonts w:ascii="TH SarabunPSK๙" w:hAnsi="TH SarabunPSK๙" w:cs="TH SarabunPSK๙"/>
          <w:sz w:val="32"/>
          <w:szCs w:val="32"/>
          <w:cs/>
        </w:rPr>
        <w:t>นางสาว</w:t>
      </w:r>
      <w:r>
        <w:rPr>
          <w:rFonts w:ascii="TH SarabunPSK๙" w:hAnsi="TH SarabunPSK๙" w:cs="TH SarabunPSK๙" w:hint="cs"/>
          <w:sz w:val="32"/>
          <w:szCs w:val="32"/>
          <w:cs/>
        </w:rPr>
        <w:t>ชนิดาพร  ดวงแสง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>รองผู้อำนวยการโรงเรียน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รองประธานกรรมการ</w:t>
      </w:r>
    </w:p>
    <w:p w14:paraId="4AE48A9B" w14:textId="7D6B4AAF" w:rsidR="005252A7" w:rsidRPr="00EC6043" w:rsidRDefault="005252A7" w:rsidP="005252A7">
      <w:p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๓</w:t>
      </w:r>
      <w:r w:rsidRPr="00EC6043">
        <w:rPr>
          <w:rFonts w:ascii="TH SarabunPSK๙" w:hAnsi="TH SarabunPSK๙" w:cs="TH SarabunPSK๙"/>
          <w:sz w:val="32"/>
          <w:szCs w:val="32"/>
        </w:rPr>
        <w:t xml:space="preserve">. </w:t>
      </w: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นางสาวสิริสมบัติ บุญพอ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หัวหน้ากลุ่มบริหารงานกิจการนักเรียน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กรรมการ</w:t>
      </w:r>
    </w:p>
    <w:p w14:paraId="3CA634B9" w14:textId="4B991E92" w:rsidR="00FF63D6" w:rsidRPr="00EC6043" w:rsidRDefault="005252A7" w:rsidP="00FF63D6">
      <w:pPr>
        <w:rPr>
          <w:rFonts w:ascii="TH SarabunPSK๙" w:hAnsi="TH SarabunPSK๙" w:cs="TH SarabunPSK๙"/>
          <w:sz w:val="32"/>
          <w:szCs w:val="32"/>
          <w:cs/>
        </w:rPr>
      </w:pPr>
      <w:r w:rsidRPr="00EC6043">
        <w:rPr>
          <w:rFonts w:ascii="TH SarabunPSK๙" w:hAnsi="TH SarabunPSK๙" w:cs="TH SarabunPSK๙"/>
          <w:sz w:val="32"/>
          <w:szCs w:val="32"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๔</w:t>
      </w:r>
      <w:r w:rsidR="00FF63D6" w:rsidRPr="00EC6043">
        <w:rPr>
          <w:rFonts w:ascii="TH SarabunPSK๙" w:hAnsi="TH SarabunPSK๙" w:cs="TH SarabunPSK๙"/>
          <w:sz w:val="32"/>
          <w:szCs w:val="32"/>
        </w:rPr>
        <w:t>.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จ่าอากาศโทบุญสืบ เกตุวุฒิ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หัวหน้ากลุ่มบริหารงานทั่วไป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กรร</w:t>
      </w:r>
      <w:r w:rsidRPr="00EC6043">
        <w:rPr>
          <w:rFonts w:ascii="TH SarabunPSK๙" w:hAnsi="TH SarabunPSK๙" w:cs="TH SarabunPSK๙"/>
          <w:sz w:val="32"/>
          <w:szCs w:val="32"/>
          <w:cs/>
        </w:rPr>
        <w:t>ม</w:t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การ</w:t>
      </w:r>
    </w:p>
    <w:p w14:paraId="4F4183EF" w14:textId="6887153C" w:rsidR="00FF63D6" w:rsidRPr="00EC6043" w:rsidRDefault="005252A7" w:rsidP="00FF63D6">
      <w:pPr>
        <w:rPr>
          <w:rFonts w:ascii="TH SarabunPSK๙" w:hAnsi="TH SarabunPSK๙" w:cs="TH SarabunPSK๙"/>
          <w:sz w:val="32"/>
          <w:szCs w:val="32"/>
          <w:cs/>
        </w:rPr>
      </w:pPr>
      <w:r w:rsidRPr="00EC6043">
        <w:rPr>
          <w:rFonts w:ascii="TH SarabunPSK๙" w:hAnsi="TH SarabunPSK๙" w:cs="TH SarabunPSK๙"/>
          <w:sz w:val="32"/>
          <w:szCs w:val="32"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๕</w:t>
      </w:r>
      <w:r w:rsidR="00FF63D6" w:rsidRPr="00EC6043">
        <w:rPr>
          <w:rFonts w:ascii="TH SarabunPSK๙" w:hAnsi="TH SarabunPSK๙" w:cs="TH SarabunPSK๙"/>
          <w:sz w:val="32"/>
          <w:szCs w:val="32"/>
        </w:rPr>
        <w:t>.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นางสาว</w:t>
      </w:r>
      <w:proofErr w:type="spellStart"/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ปั</w:t>
      </w:r>
      <w:proofErr w:type="spellEnd"/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ณ</w:t>
      </w:r>
      <w:proofErr w:type="spellStart"/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ณ</w:t>
      </w:r>
      <w:proofErr w:type="spellEnd"/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ธร ละโป้</w:t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หัวหน้ากลุ่มบริหารงานบุคคลและภาคีเครือข่าย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EC6043">
        <w:rPr>
          <w:rFonts w:ascii="TH SarabunPSK๙" w:hAnsi="TH SarabunPSK๙" w:cs="TH SarabunPSK๙"/>
          <w:sz w:val="32"/>
          <w:szCs w:val="32"/>
          <w:cs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14:paraId="1F6F42CA" w14:textId="28E207A1" w:rsidR="00FF63D6" w:rsidRPr="00EC6043" w:rsidRDefault="005252A7" w:rsidP="00FF63D6">
      <w:pPr>
        <w:rPr>
          <w:rFonts w:ascii="TH SarabunPSK๙" w:hAnsi="TH SarabunPSK๙" w:cs="TH SarabunPSK๙"/>
          <w:sz w:val="32"/>
          <w:szCs w:val="32"/>
          <w:cs/>
        </w:rPr>
      </w:pPr>
      <w:r w:rsidRPr="00EC6043">
        <w:rPr>
          <w:rFonts w:ascii="TH SarabunPSK๙" w:hAnsi="TH SarabunPSK๙" w:cs="TH SarabunPSK๙"/>
          <w:sz w:val="32"/>
          <w:szCs w:val="32"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FF63D6" w:rsidRPr="00EC6043">
        <w:rPr>
          <w:rFonts w:ascii="TH SarabunPSK๙" w:hAnsi="TH SarabunPSK๙" w:cs="TH SarabunPSK๙"/>
          <w:sz w:val="32"/>
          <w:szCs w:val="32"/>
        </w:rPr>
        <w:t>.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นางสาวณ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ัฎฐ์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ชานันทน์ คำมา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หัวหน้ากลุ่มบริหารงานวิชาการ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14:paraId="0A62067E" w14:textId="2252E6B6" w:rsidR="00FF63D6" w:rsidRPr="00EC6043" w:rsidRDefault="005252A7" w:rsidP="00FF63D6">
      <w:pPr>
        <w:rPr>
          <w:rFonts w:ascii="TH SarabunPSK๙" w:hAnsi="TH SarabunPSK๙" w:cs="TH SarabunPSK๙"/>
          <w:sz w:val="32"/>
          <w:szCs w:val="32"/>
          <w:cs/>
        </w:rPr>
      </w:pPr>
      <w:r w:rsidRPr="00EC6043">
        <w:rPr>
          <w:rFonts w:ascii="TH SarabunPSK๙" w:hAnsi="TH SarabunPSK๙" w:cs="TH SarabunPSK๙"/>
          <w:sz w:val="32"/>
          <w:szCs w:val="32"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="00FF63D6" w:rsidRPr="00EC6043">
        <w:rPr>
          <w:rFonts w:ascii="TH SarabunPSK๙" w:hAnsi="TH SarabunPSK๙" w:cs="TH SarabunPSK๙"/>
          <w:sz w:val="32"/>
          <w:szCs w:val="32"/>
        </w:rPr>
        <w:t>.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นางสาว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วชิ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ราภรณ์ กิ่งคำ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หัวหน้ากลุ่มบริหารงานอำนวยการ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14:paraId="6D9FD1B5" w14:textId="2D1E45DF" w:rsidR="005252A7" w:rsidRPr="00EC6043" w:rsidRDefault="005252A7" w:rsidP="00FF63D6">
      <w:p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02BBB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EC6043">
        <w:rPr>
          <w:rFonts w:ascii="TH SarabunPSK๙" w:hAnsi="TH SarabunPSK๙" w:cs="TH SarabunPSK๙"/>
          <w:sz w:val="32"/>
          <w:szCs w:val="32"/>
          <w:cs/>
        </w:rPr>
        <w:t>. นางสาวพัชวดี บุญมาก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 xml:space="preserve">          </w:t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กรรมการและเลขานุการ</w:t>
      </w:r>
    </w:p>
    <w:p w14:paraId="273D06F7" w14:textId="77777777" w:rsidR="0082583E" w:rsidRPr="00EC6043" w:rsidRDefault="00FF63D6" w:rsidP="0082583E">
      <w:pPr>
        <w:spacing w:before="120"/>
        <w:rPr>
          <w:rFonts w:ascii="TH SarabunPSK๙" w:hAnsi="TH SarabunPSK๙" w:cs="TH SarabunPSK๙"/>
          <w:b/>
          <w:bCs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t>มีหน้าที่</w:t>
      </w:r>
      <w:r w:rsidR="005252A7" w:rsidRPr="00EC6043">
        <w:rPr>
          <w:rFonts w:ascii="TH SarabunPSK๙" w:hAnsi="TH SarabunPSK๙" w:cs="TH SarabunPSK๙"/>
          <w:b/>
          <w:bCs/>
          <w:sz w:val="32"/>
          <w:szCs w:val="32"/>
          <w:cs/>
        </w:rPr>
        <w:t xml:space="preserve">  </w:t>
      </w:r>
      <w:r w:rsidR="005252A7" w:rsidRPr="00EC6043">
        <w:rPr>
          <w:rFonts w:ascii="TH SarabunPSK๙" w:hAnsi="TH SarabunPSK๙" w:cs="TH SarabunPSK๙"/>
          <w:sz w:val="32"/>
          <w:szCs w:val="32"/>
          <w:cs/>
        </w:rPr>
        <w:t>ให้คำปรึกษาและตัดสินใจเพื่อให้การดำเนินงานเป็นไปด้วยความเรียบร้อย</w:t>
      </w:r>
    </w:p>
    <w:p w14:paraId="6B40EF18" w14:textId="77777777" w:rsidR="005252A7" w:rsidRPr="00EC6043" w:rsidRDefault="005252A7" w:rsidP="003B57FB">
      <w:pPr>
        <w:spacing w:before="120"/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sz w:val="32"/>
          <w:szCs w:val="32"/>
          <w:cs/>
        </w:rPr>
        <w:t>๒. คณะกรรมการดำเนินงาน</w:t>
      </w:r>
    </w:p>
    <w:p w14:paraId="352162DB" w14:textId="41F0D05A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นางสาวพัชรวดี บุญมาก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02BBB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ประธานกรรมการ</w:t>
      </w:r>
    </w:p>
    <w:p w14:paraId="5CDA3E34" w14:textId="59EE3560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นายธงชัย  อภิพุทธิกุล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3B913824" w14:textId="6E759A3A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นางจันทนา  อภิพุทธิกุล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4D23A275" w14:textId="30AA98C9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นางนาตยา  จันทรักษ์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B1C3320" w14:textId="1BB42F36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นางฐิติ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ชญา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อาเรน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ส์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33E23D8C" w14:textId="5B1A09B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นางสาวรัช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ต์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รวี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ย์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เพชรดี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02BBB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0960057F" w14:textId="64783C03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นางสาวกาญจนี  ภาคสุโพธิ์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43BF8040" w14:textId="73A32B6F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นางสาวหัสยา  บัวแก้ว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24A7EA0C" w14:textId="10F38F5E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นางสาวจินตนา มกรนันท์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02BBB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224DA6AC" w14:textId="77777777" w:rsidR="00B02BBB" w:rsidRPr="00EC6043" w:rsidRDefault="00B02BBB" w:rsidP="00B02BB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นางสาววิชุกรณ์  ทองมา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58CA9D2F" w14:textId="7578408B" w:rsidR="003B57FB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นางสาวณัฐ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วรร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ณ  สายยา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FFCF135" w14:textId="66A4EA33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นางสาววิภาพร  ทิพย์รักษา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55BE75FD" w14:textId="77777777" w:rsidR="007F1041" w:rsidRPr="00EC6043" w:rsidRDefault="007F1041" w:rsidP="00610733">
      <w:pPr>
        <w:rPr>
          <w:rFonts w:ascii="TH SarabunPSK๙" w:hAnsi="TH SarabunPSK๙" w:cs="TH SarabunPSK๙"/>
          <w:sz w:val="32"/>
          <w:szCs w:val="32"/>
        </w:rPr>
      </w:pPr>
    </w:p>
    <w:p w14:paraId="40FE39D5" w14:textId="77777777" w:rsidR="007F1041" w:rsidRPr="00EC6043" w:rsidRDefault="007F1041" w:rsidP="00610733">
      <w:pPr>
        <w:jc w:val="right"/>
        <w:rPr>
          <w:rFonts w:ascii="TH SarabunPSK๙" w:hAnsi="TH SarabunPSK๙" w:cs="TH SarabunPSK๙"/>
          <w:sz w:val="32"/>
          <w:szCs w:val="32"/>
        </w:rPr>
      </w:pPr>
    </w:p>
    <w:p w14:paraId="60742EED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นางสาววิภาพร จวนสาง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7D992607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นางสาววน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ิษา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จันคะนา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0C55EEC7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นางสาวตวงพร คำเสียง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57B5F5A0" w14:textId="5E4E1502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นางสาววิชุดา ชินชัย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7A9CD0D7" w14:textId="7488C5EA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นางพัชนี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ย์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เชื้อชม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D04C083" w14:textId="3E1D9A31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นางสาวอาริยา แสงนิล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A5A5DE5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นางสาวทิพวรรณ ศรีกระหวัน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ครูผู้ช่วย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27D10138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นางประภาพรรณ พันธ์แก่น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ครูผู้ช่วย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182891D2" w14:textId="13B01B7F" w:rsidR="003B57FB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นายคณิต โพธิ์ทิพย์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ครูผู้ช่วย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61B86CA" w14:textId="717F6EAF" w:rsidR="00BC3432" w:rsidRPr="00EC6043" w:rsidRDefault="00BC3432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นายรุ่งโรจน์  พรมมี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ครูผู้ช่วย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76EDBE9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นายวิชัย  หอมจันทร์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พนักงานราชการ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22F76372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กษิ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รัตน์  แก้ววิเศษ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พนักงานราชการ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07AED22D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นายสุรัตน์  สายสิน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ธ์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พนักงานราชการ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58C1BFF1" w14:textId="40C61853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นางรัศมี  อินตา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BC3432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>ตำแหน่ง พนักงานราชการ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1BED7837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นายชินท์ณภัทร  ชุติมามาศ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ครูอัตราจ้าง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00298C88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นางสาววิราว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รร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ณ์ ชานนท์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ครูอัตราจ้าง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217ED042" w14:textId="77777777" w:rsidR="003B57FB" w:rsidRPr="00EC6043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นางสาวเพ็ญพัชรี 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พิ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>ลาแก้ว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ครูธุรการ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19083996" w14:textId="76B8B8A6" w:rsidR="003B57FB" w:rsidRPr="00EC6043" w:rsidRDefault="00BC3432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นายนพรัตน์  ศรีด้วง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3B57FB" w:rsidRPr="00EC6043">
        <w:rPr>
          <w:rFonts w:ascii="TH SarabunPSK๙" w:hAnsi="TH SarabunPSK๙" w:cs="TH SarabunPSK๙"/>
          <w:sz w:val="32"/>
          <w:szCs w:val="32"/>
          <w:cs/>
        </w:rPr>
        <w:tab/>
        <w:t xml:space="preserve">ตำแหน่ง </w:t>
      </w:r>
      <w:r w:rsidR="003B57FB"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นักศึกษาฝึกประสบการณ์วิชาชีพครู</w:t>
      </w:r>
      <w:r w:rsidR="003B57FB"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6B95FF83" w14:textId="09AE23BC" w:rsidR="003B57FB" w:rsidRDefault="003B57FB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bookmarkStart w:id="1" w:name="_Hlk74148766"/>
      <w:r w:rsidRPr="00EC6043">
        <w:rPr>
          <w:rFonts w:ascii="TH SarabunPSK๙" w:hAnsi="TH SarabunPSK๙" w:cs="TH SarabunPSK๙"/>
          <w:sz w:val="32"/>
          <w:szCs w:val="32"/>
          <w:cs/>
        </w:rPr>
        <w:t>นาย</w:t>
      </w:r>
      <w:r w:rsidR="00BC3432">
        <w:rPr>
          <w:rFonts w:ascii="TH SarabunPSK๙" w:hAnsi="TH SarabunPSK๙" w:cs="TH SarabunPSK๙" w:hint="cs"/>
          <w:sz w:val="32"/>
          <w:szCs w:val="32"/>
          <w:cs/>
        </w:rPr>
        <w:t>วัชระ  ศรีลาโชติ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bookmarkStart w:id="2" w:name="_Hlk74148874"/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ตำแหน่ง </w:t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นักศึกษาฝึกประสบการณ์วิชาชีพครู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  <w:bookmarkEnd w:id="2"/>
    </w:p>
    <w:bookmarkEnd w:id="1"/>
    <w:p w14:paraId="789D8D1B" w14:textId="39F9966C" w:rsidR="00BC3432" w:rsidRDefault="00BC3432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นางสาวพัชราภรณ์  นนตา</w:t>
      </w:r>
      <w:r>
        <w:rPr>
          <w:rFonts w:ascii="TH SarabunPSK๙" w:hAnsi="TH SarabunPSK๙" w:cs="TH SarabunPSK๙"/>
          <w:sz w:val="32"/>
          <w:szCs w:val="32"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ตำแหน่ง </w:t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นักศึกษาฝึกประสบการณ์วิชาชีพครู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370C7BAF" w14:textId="59A48FE2" w:rsidR="00BC3432" w:rsidRPr="00EC6043" w:rsidRDefault="00BC3432" w:rsidP="003B57FB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นางสาวพรรวิภา  สายทอง 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ตำแหน่ง </w:t>
      </w:r>
      <w:r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นักศึกษาฝึกประสบการณ์วิชาชีพครู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กรรมการ</w:t>
      </w:r>
    </w:p>
    <w:p w14:paraId="7478447D" w14:textId="1B665BCF" w:rsidR="00F81BD3" w:rsidRPr="00EC6043" w:rsidRDefault="00B02BBB" w:rsidP="00F81BD3">
      <w:pPr>
        <w:pStyle w:val="a3"/>
        <w:numPr>
          <w:ilvl w:val="0"/>
          <w:numId w:val="3"/>
        </w:num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>นางสาวดวงนภา สุราว</w:t>
      </w:r>
      <w:proofErr w:type="spellStart"/>
      <w:r w:rsidRPr="00EC6043">
        <w:rPr>
          <w:rFonts w:ascii="TH SarabunPSK๙" w:hAnsi="TH SarabunPSK๙" w:cs="TH SarabunPSK๙"/>
          <w:sz w:val="32"/>
          <w:szCs w:val="32"/>
          <w:cs/>
        </w:rPr>
        <w:t>ุธ</w:t>
      </w:r>
      <w:proofErr w:type="spellEnd"/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  <w:t>ตำแหน่ง ครู</w:t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3B57FB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3B57FB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3B57FB"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3B57FB" w:rsidRPr="00EC6043">
        <w:rPr>
          <w:rFonts w:ascii="TH SarabunPSK๙" w:hAnsi="TH SarabunPSK๙" w:cs="TH SarabunPSK๙"/>
          <w:spacing w:val="-20"/>
          <w:sz w:val="32"/>
          <w:szCs w:val="32"/>
          <w:cs/>
        </w:rPr>
        <w:t>กรรมการและเลขานุการ</w:t>
      </w:r>
    </w:p>
    <w:p w14:paraId="44E87203" w14:textId="77777777" w:rsidR="00F81BD3" w:rsidRPr="00EC6043" w:rsidRDefault="00F81BD3" w:rsidP="00F81BD3">
      <w:pPr>
        <w:pStyle w:val="a3"/>
        <w:ind w:left="1571"/>
        <w:rPr>
          <w:rFonts w:ascii="TH SarabunPSK๙" w:hAnsi="TH SarabunPSK๙" w:cs="TH SarabunPSK๙"/>
          <w:sz w:val="16"/>
          <w:szCs w:val="16"/>
        </w:rPr>
      </w:pPr>
    </w:p>
    <w:p w14:paraId="246AA7A5" w14:textId="77777777" w:rsidR="00F81BD3" w:rsidRPr="00EC6043" w:rsidRDefault="00F81BD3" w:rsidP="00F81BD3">
      <w:pPr>
        <w:pStyle w:val="a3"/>
        <w:spacing w:before="120"/>
        <w:ind w:left="0"/>
        <w:jc w:val="thaiDistribute"/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t>มีหน้าที่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วางแผนการทำงาน เตรียมงาน ประสานงานกับคณะกรรมการต่างๆ เพื่อให้งานดำเนินไปด้วยความเรียบร้อยเกิดความพร้อมเพรียง และจัดทำคู่มือนักเรียนให้สมบูรณ์เรียบร้อย</w:t>
      </w:r>
    </w:p>
    <w:p w14:paraId="2AAE3484" w14:textId="77777777" w:rsidR="00F81BD3" w:rsidRPr="00EC6043" w:rsidRDefault="00F81BD3" w:rsidP="00F81BD3">
      <w:pPr>
        <w:pStyle w:val="a3"/>
        <w:spacing w:before="120"/>
        <w:ind w:left="0"/>
        <w:jc w:val="thaiDistribute"/>
        <w:rPr>
          <w:rFonts w:ascii="TH SarabunPSK๙" w:hAnsi="TH SarabunPSK๙" w:cs="TH SarabunPSK๙"/>
          <w:sz w:val="14"/>
          <w:szCs w:val="14"/>
        </w:rPr>
      </w:pPr>
    </w:p>
    <w:p w14:paraId="7821820B" w14:textId="77777777" w:rsidR="00EF0686" w:rsidRPr="00EC6043" w:rsidRDefault="00F81BD3" w:rsidP="00F81BD3">
      <w:pPr>
        <w:pStyle w:val="a3"/>
        <w:spacing w:before="240"/>
        <w:ind w:left="0"/>
        <w:jc w:val="thaiDistribute"/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Pr="00EC6043">
        <w:rPr>
          <w:rFonts w:ascii="TH SarabunPSK๙" w:hAnsi="TH SarabunPSK๙" w:cs="TH SarabunPSK๙"/>
          <w:sz w:val="32"/>
          <w:szCs w:val="32"/>
          <w:cs/>
        </w:rPr>
        <w:tab/>
      </w:r>
      <w:r w:rsidR="00833D33" w:rsidRPr="00EC6043">
        <w:rPr>
          <w:rFonts w:ascii="TH SarabunPSK๙" w:hAnsi="TH SarabunPSK๙" w:cs="TH SarabunPSK๙"/>
          <w:sz w:val="32"/>
          <w:szCs w:val="32"/>
          <w:cs/>
        </w:rPr>
        <w:t>ทั้งนี้ ให้ผู้ที่ได้รับการแต่งตั้งปฏิบัติหน้</w:t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>าที่ที่ได้รับมอบหมายอย่างเคร่งครัด เพื่อประโยชน์สูงสุดแก่ทางราชการ</w:t>
      </w:r>
      <w:r w:rsidR="00FF63D6" w:rsidRPr="00EC6043">
        <w:rPr>
          <w:rFonts w:ascii="TH SarabunPSK๙" w:hAnsi="TH SarabunPSK๙" w:cs="TH SarabunPSK๙"/>
          <w:sz w:val="32"/>
          <w:szCs w:val="32"/>
        </w:rPr>
        <w:tab/>
      </w:r>
    </w:p>
    <w:p w14:paraId="3886D4E3" w14:textId="15E0E9D2" w:rsidR="00F81BD3" w:rsidRPr="00EC6043" w:rsidRDefault="000E4471" w:rsidP="00F81BD3">
      <w:pPr>
        <w:spacing w:before="240"/>
        <w:jc w:val="thaiDistribute"/>
        <w:rPr>
          <w:rFonts w:ascii="TH SarabunPSK๙" w:hAnsi="TH SarabunPSK๙" w:cs="TH SarabunPSK๙" w:hint="cs"/>
          <w:sz w:val="32"/>
          <w:szCs w:val="32"/>
          <w:cs/>
        </w:rPr>
      </w:pPr>
      <w:r w:rsidRPr="000E4471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6432" behindDoc="0" locked="0" layoutInCell="1" allowOverlap="1" wp14:anchorId="3791C44F" wp14:editId="75DC17BA">
            <wp:simplePos x="0" y="0"/>
            <wp:positionH relativeFrom="column">
              <wp:posOffset>3039533</wp:posOffset>
            </wp:positionH>
            <wp:positionV relativeFrom="paragraph">
              <wp:posOffset>205528</wp:posOffset>
            </wp:positionV>
            <wp:extent cx="738505" cy="1395095"/>
            <wp:effectExtent l="0" t="4445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9" t="30241" r="21464" b="32055"/>
                    <a:stretch/>
                  </pic:blipFill>
                  <pic:spPr bwMode="auto">
                    <a:xfrm rot="16200000">
                      <a:off x="0" y="0"/>
                      <a:ext cx="73850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3D6" w:rsidRPr="00EC6043">
        <w:rPr>
          <w:rFonts w:ascii="TH SarabunPSK๙" w:hAnsi="TH SarabunPSK๙" w:cs="TH SarabunPSK๙"/>
          <w:sz w:val="32"/>
          <w:szCs w:val="32"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</w:rPr>
        <w:tab/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ab/>
        <w:t xml:space="preserve">สั่ง  ณ  วันที่  </w:t>
      </w:r>
      <w:r w:rsidR="00BC3432">
        <w:rPr>
          <w:rFonts w:ascii="TH SarabunPSK๙" w:hAnsi="TH SarabunPSK๙" w:cs="TH SarabunPSK๙" w:hint="cs"/>
          <w:sz w:val="32"/>
          <w:szCs w:val="32"/>
          <w:cs/>
        </w:rPr>
        <w:t>๙</w:t>
      </w:r>
      <w:r w:rsidR="00F81BD3" w:rsidRPr="00EC6043">
        <w:rPr>
          <w:rFonts w:ascii="TH SarabunPSK๙" w:hAnsi="TH SarabunPSK๙" w:cs="TH SarabunPSK๙"/>
          <w:sz w:val="32"/>
          <w:szCs w:val="32"/>
          <w:cs/>
        </w:rPr>
        <w:t xml:space="preserve">  </w:t>
      </w:r>
      <w:r w:rsidR="00BC3432">
        <w:rPr>
          <w:rFonts w:ascii="TH SarabunPSK๙" w:hAnsi="TH SarabunPSK๙" w:cs="TH SarabunPSK๙" w:hint="cs"/>
          <w:sz w:val="32"/>
          <w:szCs w:val="32"/>
          <w:cs/>
        </w:rPr>
        <w:t>มิถุนายน</w:t>
      </w:r>
      <w:r w:rsidR="00FF63D6" w:rsidRPr="00EC6043">
        <w:rPr>
          <w:rFonts w:ascii="TH SarabunPSK๙" w:hAnsi="TH SarabunPSK๙" w:cs="TH SarabunPSK๙"/>
          <w:sz w:val="32"/>
          <w:szCs w:val="32"/>
          <w:cs/>
        </w:rPr>
        <w:t xml:space="preserve">  พ.ศ.</w:t>
      </w:r>
      <w:r w:rsidR="00FF63D6" w:rsidRPr="00EC6043">
        <w:rPr>
          <w:rFonts w:ascii="TH SarabunPSK๙" w:hAnsi="TH SarabunPSK๙" w:cs="TH SarabunPSK๙"/>
          <w:sz w:val="32"/>
          <w:szCs w:val="32"/>
        </w:rPr>
        <w:t xml:space="preserve"> 256</w:t>
      </w:r>
      <w:r w:rsidR="00BC3432">
        <w:rPr>
          <w:rFonts w:ascii="TH SarabunPSK๙" w:hAnsi="TH SarabunPSK๙" w:cs="TH SarabunPSK๙" w:hint="cs"/>
          <w:sz w:val="32"/>
          <w:szCs w:val="32"/>
          <w:cs/>
        </w:rPr>
        <w:t>๔</w:t>
      </w:r>
    </w:p>
    <w:p w14:paraId="27A1C9BB" w14:textId="77777777" w:rsidR="00FF63D6" w:rsidRPr="00EC6043" w:rsidRDefault="00FF63D6" w:rsidP="00F81BD3">
      <w:pPr>
        <w:spacing w:before="240"/>
        <w:jc w:val="thaiDistribute"/>
        <w:rPr>
          <w:rFonts w:ascii="TH SarabunPSK๙" w:hAnsi="TH SarabunPSK๙" w:cs="TH SarabunPSK๙"/>
          <w:sz w:val="8"/>
          <w:szCs w:val="8"/>
        </w:rPr>
      </w:pPr>
    </w:p>
    <w:p w14:paraId="04C4C66E" w14:textId="34EC66A2" w:rsidR="00610733" w:rsidRPr="00EC6043" w:rsidRDefault="00610733" w:rsidP="00F81BD3">
      <w:pPr>
        <w:spacing w:before="240"/>
        <w:jc w:val="thaiDistribute"/>
        <w:rPr>
          <w:rFonts w:ascii="TH SarabunPSK๙" w:hAnsi="TH SarabunPSK๙" w:cs="TH SarabunPSK๙"/>
          <w:sz w:val="32"/>
          <w:szCs w:val="32"/>
        </w:rPr>
      </w:pPr>
    </w:p>
    <w:p w14:paraId="0BFD25FB" w14:textId="77777777" w:rsidR="00FF63D6" w:rsidRPr="00EC6043" w:rsidRDefault="00FF63D6" w:rsidP="00FF63D6">
      <w:pPr>
        <w:rPr>
          <w:rFonts w:ascii="TH SarabunPSK๙" w:hAnsi="TH SarabunPSK๙" w:cs="TH SarabunPSK๙"/>
          <w:sz w:val="32"/>
          <w:szCs w:val="32"/>
        </w:rPr>
      </w:pPr>
    </w:p>
    <w:p w14:paraId="09A6D49F" w14:textId="77777777" w:rsidR="00FF63D6" w:rsidRPr="00EC6043" w:rsidRDefault="00FF63D6" w:rsidP="00F81BD3">
      <w:pPr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</w:t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F81BD3" w:rsidRPr="00EC6043">
        <w:rPr>
          <w:rFonts w:ascii="TH SarabunPSK๙" w:hAnsi="TH SarabunPSK๙" w:cs="TH SarabunPSK๙"/>
          <w:sz w:val="32"/>
          <w:szCs w:val="32"/>
        </w:rPr>
        <w:tab/>
      </w:r>
      <w:r w:rsidR="00610733" w:rsidRPr="00EC6043">
        <w:rPr>
          <w:rFonts w:ascii="TH SarabunPSK๙" w:hAnsi="TH SarabunPSK๙" w:cs="TH SarabunPSK๙"/>
          <w:sz w:val="32"/>
          <w:szCs w:val="32"/>
        </w:rPr>
        <w:t xml:space="preserve">    </w:t>
      </w:r>
      <w:r w:rsidRPr="00EC6043">
        <w:rPr>
          <w:rFonts w:ascii="TH SarabunPSK๙" w:hAnsi="TH SarabunPSK๙" w:cs="TH SarabunPSK๙"/>
          <w:sz w:val="32"/>
          <w:szCs w:val="32"/>
        </w:rPr>
        <w:t>(</w:t>
      </w:r>
      <w:r w:rsidRPr="00EC6043">
        <w:rPr>
          <w:rFonts w:ascii="TH SarabunPSK๙" w:hAnsi="TH SarabunPSK๙" w:cs="TH SarabunPSK๙"/>
          <w:sz w:val="32"/>
          <w:szCs w:val="32"/>
          <w:cs/>
        </w:rPr>
        <w:t>นายชัยยา บัวหอม)</w:t>
      </w:r>
    </w:p>
    <w:p w14:paraId="1A714F34" w14:textId="50FB13AA" w:rsidR="00FF63D6" w:rsidRPr="00EC6043" w:rsidRDefault="00FF63D6" w:rsidP="00FF63D6">
      <w:pPr>
        <w:ind w:left="2880" w:firstLine="720"/>
        <w:rPr>
          <w:rFonts w:ascii="TH SarabunPSK๙" w:hAnsi="TH SarabunPSK๙" w:cs="TH SarabunPSK๙"/>
          <w:sz w:val="32"/>
          <w:szCs w:val="32"/>
        </w:rPr>
      </w:pP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  </w:t>
      </w:r>
      <w:r w:rsidR="00610733" w:rsidRPr="00EC6043">
        <w:rPr>
          <w:rFonts w:ascii="TH SarabunPSK๙" w:hAnsi="TH SarabunPSK๙" w:cs="TH SarabunPSK๙"/>
          <w:sz w:val="32"/>
          <w:szCs w:val="32"/>
          <w:cs/>
        </w:rPr>
        <w:t xml:space="preserve">    </w:t>
      </w:r>
      <w:r w:rsidRPr="00EC6043">
        <w:rPr>
          <w:rFonts w:ascii="TH SarabunPSK๙" w:hAnsi="TH SarabunPSK๙" w:cs="TH SarabunPSK๙"/>
          <w:sz w:val="32"/>
          <w:szCs w:val="32"/>
          <w:cs/>
        </w:rPr>
        <w:t xml:space="preserve">ผู้อำนวยการโรงเรียนน้ำเกลี้ยงวิทยา   </w:t>
      </w:r>
    </w:p>
    <w:p w14:paraId="07F84108" w14:textId="77777777" w:rsidR="00FF63D6" w:rsidRPr="00EC6043" w:rsidRDefault="00FF63D6" w:rsidP="00FF63D6">
      <w:pPr>
        <w:rPr>
          <w:rFonts w:ascii="TH SarabunPSK๙" w:hAnsi="TH SarabunPSK๙" w:cs="TH SarabunPSK๙"/>
          <w:sz w:val="32"/>
          <w:szCs w:val="32"/>
        </w:rPr>
      </w:pPr>
    </w:p>
    <w:sectPr w:rsidR="00FF63D6" w:rsidRPr="00EC6043" w:rsidSect="00B02BBB">
      <w:pgSz w:w="11906" w:h="17338"/>
      <w:pgMar w:top="568" w:right="991" w:bottom="426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94B26" w14:textId="77777777" w:rsidR="00BD0442" w:rsidRDefault="00BD0442" w:rsidP="00B02BBB">
      <w:r>
        <w:separator/>
      </w:r>
    </w:p>
  </w:endnote>
  <w:endnote w:type="continuationSeparator" w:id="0">
    <w:p w14:paraId="6FDE6B15" w14:textId="77777777" w:rsidR="00BD0442" w:rsidRDefault="00BD0442" w:rsidP="00B0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8B1C0" w14:textId="77777777" w:rsidR="00BD0442" w:rsidRDefault="00BD0442" w:rsidP="00B02BBB">
      <w:r>
        <w:separator/>
      </w:r>
    </w:p>
  </w:footnote>
  <w:footnote w:type="continuationSeparator" w:id="0">
    <w:p w14:paraId="173DA7FE" w14:textId="77777777" w:rsidR="00BD0442" w:rsidRDefault="00BD0442" w:rsidP="00B0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E6CCD"/>
    <w:multiLevelType w:val="multilevel"/>
    <w:tmpl w:val="864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01055"/>
    <w:multiLevelType w:val="hybridMultilevel"/>
    <w:tmpl w:val="9324561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104232A"/>
    <w:multiLevelType w:val="multilevel"/>
    <w:tmpl w:val="864C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D6"/>
    <w:rsid w:val="000D477F"/>
    <w:rsid w:val="000E4471"/>
    <w:rsid w:val="001D25A4"/>
    <w:rsid w:val="001F5312"/>
    <w:rsid w:val="002001C4"/>
    <w:rsid w:val="00351275"/>
    <w:rsid w:val="003B57FB"/>
    <w:rsid w:val="003F274D"/>
    <w:rsid w:val="003F68A8"/>
    <w:rsid w:val="00473039"/>
    <w:rsid w:val="00502D25"/>
    <w:rsid w:val="005117E3"/>
    <w:rsid w:val="005252A7"/>
    <w:rsid w:val="00610733"/>
    <w:rsid w:val="007F1041"/>
    <w:rsid w:val="0082583E"/>
    <w:rsid w:val="00833D33"/>
    <w:rsid w:val="008D2503"/>
    <w:rsid w:val="008D3D53"/>
    <w:rsid w:val="008E4FD6"/>
    <w:rsid w:val="00AB435D"/>
    <w:rsid w:val="00B02BBB"/>
    <w:rsid w:val="00BC3432"/>
    <w:rsid w:val="00BD0442"/>
    <w:rsid w:val="00BF135B"/>
    <w:rsid w:val="00C8753A"/>
    <w:rsid w:val="00D65272"/>
    <w:rsid w:val="00D87ED8"/>
    <w:rsid w:val="00EC4B7D"/>
    <w:rsid w:val="00EC6043"/>
    <w:rsid w:val="00ED41BA"/>
    <w:rsid w:val="00EF0686"/>
    <w:rsid w:val="00F81BD3"/>
    <w:rsid w:val="00F94B9E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14290"/>
  <w15:docId w15:val="{601FC9FE-1E6F-47F9-89F4-30F73F8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D6"/>
    <w:pPr>
      <w:spacing w:after="0" w:line="240" w:lineRule="auto"/>
    </w:pPr>
    <w:rPr>
      <w:rFonts w:ascii="Cordia New" w:eastAsia="Cordia New" w:hAnsi="Cordia New"/>
      <w:sz w:val="28"/>
    </w:rPr>
  </w:style>
  <w:style w:type="paragraph" w:styleId="2">
    <w:name w:val="heading 2"/>
    <w:basedOn w:val="a"/>
    <w:next w:val="a"/>
    <w:link w:val="20"/>
    <w:qFormat/>
    <w:rsid w:val="00FF63D6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F63D6"/>
    <w:rPr>
      <w:rFonts w:ascii="Angsana New" w:eastAsia="Cordia New" w:hAnsi="Angsana New"/>
      <w:sz w:val="32"/>
      <w:szCs w:val="32"/>
    </w:rPr>
  </w:style>
  <w:style w:type="paragraph" w:styleId="a3">
    <w:name w:val="List Paragraph"/>
    <w:basedOn w:val="a"/>
    <w:uiPriority w:val="34"/>
    <w:qFormat/>
    <w:rsid w:val="00FF63D6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1F5312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2BBB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2BBB"/>
    <w:rPr>
      <w:rFonts w:ascii="Cordia New" w:eastAsia="Cordia New" w:hAnsi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B02BB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2BBB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2020-10-05T04:58:00Z</cp:lastPrinted>
  <dcterms:created xsi:type="dcterms:W3CDTF">2021-06-09T09:36:00Z</dcterms:created>
  <dcterms:modified xsi:type="dcterms:W3CDTF">2021-06-09T09:36:00Z</dcterms:modified>
</cp:coreProperties>
</file>